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DCD" w:rsidRDefault="00705599">
      <w:pPr>
        <w:spacing w:line="560" w:lineRule="exact"/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企业名称：</w:t>
      </w:r>
    </w:p>
    <w:p w:rsidR="00BD0DCD" w:rsidRDefault="00705599" w:rsidP="00140FE8">
      <w:pPr>
        <w:spacing w:line="560" w:lineRule="exact"/>
        <w:jc w:val="center"/>
        <w:rPr>
          <w:rFonts w:eastAsia="仿宋_GB2312"/>
          <w:sz w:val="32"/>
        </w:rPr>
      </w:pPr>
      <w:bookmarkStart w:id="0" w:name="_GoBack"/>
      <w:r>
        <w:rPr>
          <w:rFonts w:eastAsia="仿宋_GB2312" w:hint="eastAsia"/>
          <w:sz w:val="32"/>
        </w:rPr>
        <w:t>河南开利空分设备集团有限公司</w:t>
      </w:r>
    </w:p>
    <w:bookmarkEnd w:id="0"/>
    <w:p w:rsidR="00BD0DCD" w:rsidRDefault="00BD0DCD">
      <w:pPr>
        <w:spacing w:line="560" w:lineRule="exact"/>
        <w:rPr>
          <w:rFonts w:eastAsia="仿宋_GB2312"/>
          <w:sz w:val="32"/>
        </w:rPr>
      </w:pPr>
    </w:p>
    <w:p w:rsidR="00BD0DCD" w:rsidRDefault="00705599">
      <w:pPr>
        <w:spacing w:line="560" w:lineRule="exact"/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企业简介：</w:t>
      </w:r>
    </w:p>
    <w:p w:rsidR="00BD0DCD" w:rsidRDefault="0070559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eastAsia="仿宋_GB2312" w:hint="eastAsia"/>
          <w:sz w:val="32"/>
        </w:rPr>
        <w:t>河南开利空分设备集团有限公司</w:t>
      </w:r>
      <w:r>
        <w:rPr>
          <w:rFonts w:ascii="仿宋_GB2312" w:eastAsia="仿宋_GB2312" w:hAnsi="仿宋_GB2312" w:cs="仿宋_GB2312" w:hint="eastAsia"/>
          <w:sz w:val="32"/>
          <w:szCs w:val="40"/>
        </w:rPr>
        <w:t>是设计制造大中型成套气体分离设备、液化天然气设备、压力容器、换热器、压缩机和各类高中低压阀门的民营企业，是集科研开发、技术咨询、工程安装和调试服务于一体的高新技术企业，是中国气体分离协会会员单位。</w:t>
      </w:r>
    </w:p>
    <w:p w:rsidR="00BD0DCD" w:rsidRDefault="00705599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公司建立健全了全面质量保证体系，拥有国家颁发的一、二类压力容器设计和制造许可证、压力管道安装许可证，通过了</w:t>
      </w:r>
      <w:r>
        <w:rPr>
          <w:rFonts w:ascii="仿宋_GB2312" w:eastAsia="仿宋_GB2312" w:hAnsi="仿宋_GB2312" w:cs="仿宋_GB2312" w:hint="eastAsia"/>
          <w:sz w:val="32"/>
          <w:szCs w:val="40"/>
        </w:rPr>
        <w:t>HSE</w:t>
      </w:r>
      <w:r>
        <w:rPr>
          <w:rFonts w:ascii="仿宋_GB2312" w:eastAsia="仿宋_GB2312" w:hAnsi="仿宋_GB2312" w:cs="仿宋_GB2312" w:hint="eastAsia"/>
          <w:sz w:val="32"/>
          <w:szCs w:val="40"/>
        </w:rPr>
        <w:t>认证和</w:t>
      </w:r>
      <w:r>
        <w:rPr>
          <w:rFonts w:ascii="仿宋_GB2312" w:eastAsia="仿宋_GB2312" w:hAnsi="仿宋_GB2312" w:cs="仿宋_GB2312" w:hint="eastAsia"/>
          <w:sz w:val="32"/>
          <w:szCs w:val="40"/>
        </w:rPr>
        <w:t>ISO9001</w:t>
      </w:r>
      <w:r>
        <w:rPr>
          <w:rFonts w:ascii="仿宋_GB2312" w:eastAsia="仿宋_GB2312" w:hAnsi="仿宋_GB2312" w:cs="仿宋_GB2312" w:hint="eastAsia"/>
          <w:sz w:val="32"/>
          <w:szCs w:val="40"/>
        </w:rPr>
        <w:t>：</w:t>
      </w:r>
      <w:r>
        <w:rPr>
          <w:rFonts w:ascii="仿宋_GB2312" w:eastAsia="仿宋_GB2312" w:hAnsi="仿宋_GB2312" w:cs="仿宋_GB2312" w:hint="eastAsia"/>
          <w:sz w:val="32"/>
          <w:szCs w:val="40"/>
        </w:rPr>
        <w:t>2000</w:t>
      </w:r>
      <w:r>
        <w:rPr>
          <w:rFonts w:ascii="仿宋_GB2312" w:eastAsia="仿宋_GB2312" w:hAnsi="仿宋_GB2312" w:cs="仿宋_GB2312" w:hint="eastAsia"/>
          <w:sz w:val="32"/>
          <w:szCs w:val="40"/>
        </w:rPr>
        <w:t>质量保证体系认证。为国内外冶金、化工、石化、化肥等支柱行业提供优质的产品和服务。拥有外贸自营权，是我国民营企业出口成套空分设备的第一家，在国内外市场享有良好的声誉。</w:t>
      </w:r>
    </w:p>
    <w:p w:rsidR="00BD0DCD" w:rsidRDefault="00BD0DCD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:rsidR="00BD0DCD" w:rsidRDefault="00705599">
      <w:pPr>
        <w:spacing w:line="560" w:lineRule="exact"/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招聘岗位：</w:t>
      </w:r>
    </w:p>
    <w:tbl>
      <w:tblPr>
        <w:tblW w:w="9207" w:type="dxa"/>
        <w:tblInd w:w="-5" w:type="dxa"/>
        <w:tblLayout w:type="fixed"/>
        <w:tblLook w:val="04A0"/>
      </w:tblPr>
      <w:tblGrid>
        <w:gridCol w:w="629"/>
        <w:gridCol w:w="1211"/>
        <w:gridCol w:w="5601"/>
        <w:gridCol w:w="883"/>
        <w:gridCol w:w="883"/>
      </w:tblGrid>
      <w:tr w:rsidR="008A59CA" w:rsidTr="0040292A">
        <w:trPr>
          <w:trHeight w:hRule="exact" w:val="664"/>
        </w:trPr>
        <w:tc>
          <w:tcPr>
            <w:tcW w:w="629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24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2"/>
              </w:rPr>
              <w:t>序号</w:t>
            </w:r>
          </w:p>
        </w:tc>
        <w:tc>
          <w:tcPr>
            <w:tcW w:w="121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0"/>
              </w:rPr>
              <w:t>岗位</w:t>
            </w:r>
          </w:p>
        </w:tc>
        <w:tc>
          <w:tcPr>
            <w:tcW w:w="56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0"/>
              </w:rPr>
              <w:t>专业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8A59CA" w:rsidRDefault="008A59CA" w:rsidP="00CE75D8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0"/>
              </w:rPr>
              <w:t>需求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0"/>
              </w:rPr>
              <w:t>薪资待遇</w:t>
            </w:r>
          </w:p>
        </w:tc>
      </w:tr>
      <w:tr w:rsidR="008A59CA" w:rsidTr="0040292A">
        <w:tc>
          <w:tcPr>
            <w:tcW w:w="629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2"/>
              </w:rPr>
              <w:t>1</w:t>
            </w:r>
          </w:p>
        </w:tc>
        <w:tc>
          <w:tcPr>
            <w:tcW w:w="121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钻工</w:t>
            </w:r>
          </w:p>
        </w:tc>
        <w:tc>
          <w:tcPr>
            <w:tcW w:w="56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vAlign w:val="center"/>
          </w:tcPr>
          <w:p w:rsidR="008A59CA" w:rsidRDefault="008A59CA">
            <w:pPr>
              <w:widowControl/>
              <w:spacing w:line="360" w:lineRule="exact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1.要求有钻工经验；</w:t>
            </w:r>
          </w:p>
          <w:p w:rsidR="008A59CA" w:rsidRDefault="008A59CA">
            <w:pPr>
              <w:widowControl/>
              <w:spacing w:line="360" w:lineRule="exact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2.有金加工设备经验者优先录取。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8A59CA" w:rsidRDefault="008A59CA" w:rsidP="00CE75D8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  <w:t>2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人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面议</w:t>
            </w:r>
          </w:p>
        </w:tc>
      </w:tr>
      <w:tr w:rsidR="008A59CA" w:rsidTr="0040292A">
        <w:tc>
          <w:tcPr>
            <w:tcW w:w="629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2"/>
              </w:rPr>
              <w:t>2</w:t>
            </w:r>
          </w:p>
        </w:tc>
        <w:tc>
          <w:tcPr>
            <w:tcW w:w="121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技术</w:t>
            </w:r>
          </w:p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人员</w:t>
            </w:r>
          </w:p>
        </w:tc>
        <w:tc>
          <w:tcPr>
            <w:tcW w:w="56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vAlign w:val="center"/>
          </w:tcPr>
          <w:p w:rsidR="008A59CA" w:rsidRDefault="008A59CA" w:rsidP="007267F4">
            <w:pPr>
              <w:widowControl/>
              <w:spacing w:line="360" w:lineRule="exact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男，本科以上学历，化工工艺、化工机械专业应往届毕业生均可。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8A59CA" w:rsidRDefault="008A59CA" w:rsidP="00CE75D8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5人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面议</w:t>
            </w:r>
          </w:p>
        </w:tc>
      </w:tr>
      <w:tr w:rsidR="008A59CA" w:rsidTr="0040292A">
        <w:tc>
          <w:tcPr>
            <w:tcW w:w="629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2"/>
              </w:rPr>
              <w:t>3</w:t>
            </w:r>
          </w:p>
        </w:tc>
        <w:tc>
          <w:tcPr>
            <w:tcW w:w="121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维修钳工</w:t>
            </w:r>
          </w:p>
        </w:tc>
        <w:tc>
          <w:tcPr>
            <w:tcW w:w="56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vAlign w:val="center"/>
          </w:tcPr>
          <w:p w:rsidR="008A59CA" w:rsidRDefault="008A59CA">
            <w:pPr>
              <w:widowControl/>
              <w:spacing w:line="360" w:lineRule="exact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要求有钳工基础，有金加工设备维修经验者优先录取。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8A59CA" w:rsidRDefault="008A59CA" w:rsidP="00CE75D8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2人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面议</w:t>
            </w:r>
          </w:p>
        </w:tc>
      </w:tr>
      <w:tr w:rsidR="008A59CA" w:rsidTr="0040292A">
        <w:tc>
          <w:tcPr>
            <w:tcW w:w="629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2"/>
              </w:rPr>
              <w:t>4</w:t>
            </w:r>
          </w:p>
        </w:tc>
        <w:tc>
          <w:tcPr>
            <w:tcW w:w="121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镗床</w:t>
            </w:r>
          </w:p>
        </w:tc>
        <w:tc>
          <w:tcPr>
            <w:tcW w:w="56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vAlign w:val="center"/>
          </w:tcPr>
          <w:p w:rsidR="008A59CA" w:rsidRDefault="008A59CA">
            <w:pPr>
              <w:widowControl/>
              <w:spacing w:line="360" w:lineRule="exact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年龄不限，要求有一定镗床工作经验。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8A59CA" w:rsidRDefault="008A59CA" w:rsidP="00CE75D8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10人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面议</w:t>
            </w:r>
          </w:p>
        </w:tc>
      </w:tr>
      <w:tr w:rsidR="008A59CA" w:rsidTr="0040292A">
        <w:tc>
          <w:tcPr>
            <w:tcW w:w="629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2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2"/>
              </w:rPr>
              <w:t>5</w:t>
            </w:r>
          </w:p>
        </w:tc>
        <w:tc>
          <w:tcPr>
            <w:tcW w:w="121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普车</w:t>
            </w:r>
          </w:p>
        </w:tc>
        <w:tc>
          <w:tcPr>
            <w:tcW w:w="56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vAlign w:val="center"/>
          </w:tcPr>
          <w:p w:rsidR="008A59CA" w:rsidRDefault="008A59CA">
            <w:pPr>
              <w:widowControl/>
              <w:spacing w:line="360" w:lineRule="exact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可以熟练操作车床。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8A59CA" w:rsidRDefault="008A59CA" w:rsidP="00CE75D8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2人</w:t>
            </w: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0"/>
              </w:rPr>
              <w:t>面议</w:t>
            </w:r>
          </w:p>
        </w:tc>
      </w:tr>
      <w:tr w:rsidR="008A59CA" w:rsidTr="0040292A">
        <w:tc>
          <w:tcPr>
            <w:tcW w:w="629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2"/>
              </w:rPr>
            </w:pPr>
          </w:p>
        </w:tc>
        <w:tc>
          <w:tcPr>
            <w:tcW w:w="121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noWrap/>
            <w:vAlign w:val="center"/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</w:p>
        </w:tc>
        <w:tc>
          <w:tcPr>
            <w:tcW w:w="5601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shd w:val="clear" w:color="auto" w:fill="auto"/>
            <w:vAlign w:val="center"/>
          </w:tcPr>
          <w:p w:rsidR="008A59CA" w:rsidRDefault="008A59CA">
            <w:pPr>
              <w:widowControl/>
              <w:spacing w:line="360" w:lineRule="exact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  <w:vAlign w:val="center"/>
          </w:tcPr>
          <w:p w:rsidR="008A59CA" w:rsidRDefault="008A59CA" w:rsidP="00CE75D8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2F5496" w:themeColor="accent5" w:themeShade="BF"/>
              <w:left w:val="single" w:sz="4" w:space="0" w:color="2F5496" w:themeColor="accent5" w:themeShade="BF"/>
              <w:bottom w:val="single" w:sz="4" w:space="0" w:color="2F5496" w:themeColor="accent5" w:themeShade="BF"/>
              <w:right w:val="single" w:sz="4" w:space="0" w:color="2F5496" w:themeColor="accent5" w:themeShade="BF"/>
            </w:tcBorders>
          </w:tcPr>
          <w:p w:rsidR="008A59CA" w:rsidRDefault="008A59CA">
            <w:pPr>
              <w:widowControl/>
              <w:spacing w:line="360" w:lineRule="exac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0"/>
              </w:rPr>
            </w:pPr>
          </w:p>
        </w:tc>
      </w:tr>
    </w:tbl>
    <w:p w:rsidR="00BD0DCD" w:rsidRDefault="00BD0DCD">
      <w:pPr>
        <w:spacing w:line="560" w:lineRule="exact"/>
        <w:jc w:val="center"/>
        <w:rPr>
          <w:rFonts w:ascii="黑体" w:eastAsia="黑体" w:hAnsi="黑体" w:cs="黑体"/>
          <w:sz w:val="32"/>
          <w:szCs w:val="40"/>
        </w:rPr>
      </w:pPr>
    </w:p>
    <w:p w:rsidR="00BD0DCD" w:rsidRDefault="00705599">
      <w:pPr>
        <w:spacing w:line="560" w:lineRule="exact"/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lastRenderedPageBreak/>
        <w:t>薪资待遇：</w:t>
      </w:r>
    </w:p>
    <w:p w:rsidR="00BD0DCD" w:rsidRDefault="008A59CA" w:rsidP="007267F4">
      <w:pPr>
        <w:pStyle w:val="2"/>
        <w:ind w:firstLine="320"/>
      </w:pPr>
      <w:r>
        <w:rPr>
          <w:rFonts w:hint="eastAsia"/>
        </w:rPr>
        <w:t>八小时工作制、五险、双休、其他福利</w:t>
      </w:r>
    </w:p>
    <w:p w:rsidR="00BD0DCD" w:rsidRDefault="00BD0DCD" w:rsidP="007267F4">
      <w:pPr>
        <w:pStyle w:val="2"/>
        <w:ind w:firstLine="320"/>
      </w:pPr>
    </w:p>
    <w:p w:rsidR="00BD0DCD" w:rsidRDefault="00BD0DCD" w:rsidP="007267F4">
      <w:pPr>
        <w:pStyle w:val="2"/>
        <w:ind w:firstLine="320"/>
      </w:pPr>
    </w:p>
    <w:p w:rsidR="00BD0DCD" w:rsidRDefault="00705599">
      <w:pPr>
        <w:spacing w:line="560" w:lineRule="exact"/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企业地址：</w:t>
      </w:r>
    </w:p>
    <w:p w:rsidR="00BD0DCD" w:rsidRDefault="00705599">
      <w:pPr>
        <w:spacing w:line="560" w:lineRule="exac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开封市</w:t>
      </w:r>
      <w:r w:rsidR="008A59CA">
        <w:rPr>
          <w:rFonts w:ascii="仿宋_GB2312" w:eastAsia="仿宋_GB2312" w:hAnsi="仿宋_GB2312" w:cs="仿宋_GB2312" w:hint="eastAsia"/>
          <w:sz w:val="32"/>
          <w:szCs w:val="40"/>
        </w:rPr>
        <w:t>鼓楼区</w:t>
      </w:r>
      <w:r>
        <w:rPr>
          <w:rFonts w:ascii="仿宋_GB2312" w:eastAsia="仿宋_GB2312" w:hAnsi="仿宋_GB2312" w:cs="仿宋_GB2312" w:hint="eastAsia"/>
          <w:sz w:val="32"/>
          <w:szCs w:val="40"/>
        </w:rPr>
        <w:t>金明大道</w:t>
      </w:r>
      <w:r>
        <w:rPr>
          <w:rFonts w:ascii="仿宋_GB2312" w:eastAsia="仿宋_GB2312" w:hAnsi="仿宋_GB2312" w:cs="仿宋_GB2312" w:hint="eastAsia"/>
          <w:sz w:val="32"/>
          <w:szCs w:val="40"/>
        </w:rPr>
        <w:t>25</w:t>
      </w:r>
      <w:r>
        <w:rPr>
          <w:rFonts w:ascii="仿宋_GB2312" w:eastAsia="仿宋_GB2312" w:hAnsi="仿宋_GB2312" w:cs="仿宋_GB2312" w:hint="eastAsia"/>
          <w:sz w:val="32"/>
          <w:szCs w:val="40"/>
        </w:rPr>
        <w:t>号</w:t>
      </w:r>
      <w:r>
        <w:rPr>
          <w:rFonts w:ascii="仿宋_GB2312" w:eastAsia="仿宋_GB2312" w:hAnsi="仿宋_GB2312" w:cs="仿宋_GB2312" w:hint="eastAsia"/>
          <w:sz w:val="32"/>
          <w:szCs w:val="40"/>
        </w:rPr>
        <w:t>(</w:t>
      </w:r>
      <w:r>
        <w:rPr>
          <w:rFonts w:ascii="仿宋_GB2312" w:eastAsia="仿宋_GB2312" w:hAnsi="仿宋_GB2312" w:cs="仿宋_GB2312" w:hint="eastAsia"/>
          <w:sz w:val="32"/>
          <w:szCs w:val="40"/>
        </w:rPr>
        <w:t>刘寺转盘南</w:t>
      </w:r>
      <w:r>
        <w:rPr>
          <w:rFonts w:ascii="仿宋_GB2312" w:eastAsia="仿宋_GB2312" w:hAnsi="仿宋_GB2312" w:cs="仿宋_GB2312" w:hint="eastAsia"/>
          <w:sz w:val="32"/>
          <w:szCs w:val="40"/>
        </w:rPr>
        <w:t>100</w:t>
      </w:r>
      <w:r>
        <w:rPr>
          <w:rFonts w:ascii="仿宋_GB2312" w:eastAsia="仿宋_GB2312" w:hAnsi="仿宋_GB2312" w:cs="仿宋_GB2312" w:hint="eastAsia"/>
          <w:sz w:val="32"/>
          <w:szCs w:val="40"/>
        </w:rPr>
        <w:t>米路西</w:t>
      </w:r>
      <w:r>
        <w:rPr>
          <w:rFonts w:ascii="仿宋_GB2312" w:eastAsia="仿宋_GB2312" w:hAnsi="仿宋_GB2312" w:cs="仿宋_GB2312" w:hint="eastAsia"/>
          <w:sz w:val="32"/>
          <w:szCs w:val="40"/>
        </w:rPr>
        <w:t>)</w:t>
      </w:r>
      <w:r>
        <w:rPr>
          <w:rFonts w:ascii="仿宋_GB2312" w:eastAsia="仿宋_GB2312" w:hAnsi="仿宋_GB2312" w:cs="仿宋_GB2312" w:hint="eastAsia"/>
          <w:sz w:val="32"/>
          <w:szCs w:val="40"/>
        </w:rPr>
        <w:t>。</w:t>
      </w:r>
    </w:p>
    <w:p w:rsidR="00BD0DCD" w:rsidRPr="008A59CA" w:rsidRDefault="00BD0DCD" w:rsidP="007267F4">
      <w:pPr>
        <w:pStyle w:val="2"/>
        <w:ind w:firstLine="320"/>
      </w:pPr>
    </w:p>
    <w:p w:rsidR="00BD0DCD" w:rsidRDefault="00705599">
      <w:pPr>
        <w:spacing w:line="560" w:lineRule="exact"/>
        <w:jc w:val="center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企业联系人：</w:t>
      </w:r>
    </w:p>
    <w:p w:rsidR="0072461C" w:rsidRDefault="00705599">
      <w:pPr>
        <w:spacing w:line="560" w:lineRule="exact"/>
        <w:rPr>
          <w:rFonts w:ascii="仿宋_GB2312" w:eastAsia="仿宋_GB2312" w:hAnsi="仿宋_GB2312" w:cs="仿宋_GB2312" w:hint="eastAsia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李</w:t>
      </w:r>
      <w:r w:rsidR="0072461C">
        <w:rPr>
          <w:rFonts w:ascii="仿宋_GB2312" w:eastAsia="仿宋_GB2312" w:hAnsi="仿宋_GB2312" w:cs="仿宋_GB2312" w:hint="eastAsia"/>
          <w:sz w:val="32"/>
          <w:szCs w:val="40"/>
        </w:rPr>
        <w:t>女士  15093608675</w:t>
      </w:r>
    </w:p>
    <w:p w:rsidR="00BD0DCD" w:rsidRDefault="0072461C">
      <w:pPr>
        <w:spacing w:line="560" w:lineRule="exac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杨女士</w:t>
      </w:r>
      <w:r w:rsidR="00705599">
        <w:rPr>
          <w:rFonts w:ascii="仿宋_GB2312" w:eastAsia="仿宋_GB2312" w:hAnsi="仿宋_GB2312" w:cs="仿宋_GB2312" w:hint="eastAsia"/>
          <w:sz w:val="32"/>
          <w:szCs w:val="40"/>
        </w:rPr>
        <w:t xml:space="preserve">  0371-23167888</w:t>
      </w:r>
      <w:r>
        <w:rPr>
          <w:rFonts w:ascii="仿宋_GB2312" w:eastAsia="仿宋_GB2312" w:hAnsi="仿宋_GB2312" w:cs="仿宋_GB2312" w:hint="eastAsia"/>
          <w:sz w:val="32"/>
          <w:szCs w:val="40"/>
        </w:rPr>
        <w:t xml:space="preserve">   18903787877</w:t>
      </w:r>
    </w:p>
    <w:sectPr w:rsidR="00BD0DCD" w:rsidSect="00BD0D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599" w:rsidRDefault="00705599" w:rsidP="007267F4">
      <w:r>
        <w:separator/>
      </w:r>
    </w:p>
  </w:endnote>
  <w:endnote w:type="continuationSeparator" w:id="1">
    <w:p w:rsidR="00705599" w:rsidRDefault="00705599" w:rsidP="00726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599" w:rsidRDefault="00705599" w:rsidP="007267F4">
      <w:r>
        <w:separator/>
      </w:r>
    </w:p>
  </w:footnote>
  <w:footnote w:type="continuationSeparator" w:id="1">
    <w:p w:rsidR="00705599" w:rsidRDefault="00705599" w:rsidP="007267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7762FD5"/>
    <w:rsid w:val="00140FE8"/>
    <w:rsid w:val="00705599"/>
    <w:rsid w:val="0072461C"/>
    <w:rsid w:val="007267F4"/>
    <w:rsid w:val="008A59CA"/>
    <w:rsid w:val="00BD0DCD"/>
    <w:rsid w:val="212F050D"/>
    <w:rsid w:val="47762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BD0D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首行缩进2"/>
    <w:basedOn w:val="a3"/>
    <w:qFormat/>
    <w:rsid w:val="00BD0DCD"/>
    <w:pPr>
      <w:ind w:firstLineChars="100" w:firstLine="420"/>
    </w:pPr>
    <w:rPr>
      <w:rFonts w:ascii="Calibri" w:hAnsi="Calibri"/>
    </w:rPr>
  </w:style>
  <w:style w:type="paragraph" w:styleId="a3">
    <w:name w:val="Body Text"/>
    <w:basedOn w:val="a"/>
    <w:qFormat/>
    <w:rsid w:val="00BD0DCD"/>
    <w:pPr>
      <w:ind w:rightChars="-73" w:right="-153"/>
      <w:jc w:val="left"/>
    </w:pPr>
    <w:rPr>
      <w:rFonts w:eastAsia="仿宋_GB2312"/>
      <w:sz w:val="32"/>
    </w:rPr>
  </w:style>
  <w:style w:type="paragraph" w:styleId="a4">
    <w:name w:val="Normal (Web)"/>
    <w:basedOn w:val="a"/>
    <w:uiPriority w:val="99"/>
    <w:semiHidden/>
    <w:unhideWhenUsed/>
    <w:rsid w:val="00BD0D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Emphasis"/>
    <w:basedOn w:val="a0"/>
    <w:qFormat/>
    <w:rsid w:val="00BD0DCD"/>
    <w:rPr>
      <w:i/>
    </w:rPr>
  </w:style>
  <w:style w:type="paragraph" w:styleId="a6">
    <w:name w:val="List Paragraph"/>
    <w:basedOn w:val="a"/>
    <w:uiPriority w:val="34"/>
    <w:qFormat/>
    <w:rsid w:val="00BD0DCD"/>
    <w:pPr>
      <w:ind w:firstLineChars="200" w:firstLine="420"/>
    </w:pPr>
  </w:style>
  <w:style w:type="paragraph" w:styleId="a7">
    <w:name w:val="header"/>
    <w:basedOn w:val="a"/>
    <w:link w:val="Char"/>
    <w:rsid w:val="007267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7267F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7267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7267F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92</Words>
  <Characters>530</Characters>
  <Application>Microsoft Office Word</Application>
  <DocSecurity>0</DocSecurity>
  <Lines>4</Lines>
  <Paragraphs>1</Paragraphs>
  <ScaleCrop>false</ScaleCrop>
  <Company>HX PC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</dc:creator>
  <cp:lastModifiedBy>HX</cp:lastModifiedBy>
  <cp:revision>14</cp:revision>
  <dcterms:created xsi:type="dcterms:W3CDTF">2022-04-08T07:10:00Z</dcterms:created>
  <dcterms:modified xsi:type="dcterms:W3CDTF">2022-04-08T09:05:00Z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1D5516556419416C87C8F87C520FF454</vt:lpwstr>
  </property>
</Properties>
</file>