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仲景宛西制药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napToGrid w:val="0"/>
        <w:spacing w:line="500" w:lineRule="exact"/>
        <w:ind w:left="-540" w:leftChars="-257" w:right="-563" w:rightChars="-268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仲景</w:t>
      </w:r>
      <w:r>
        <w:rPr>
          <w:sz w:val="24"/>
          <w:szCs w:val="24"/>
        </w:rPr>
        <w:t>宛西制药股份有限公司是以生产经营中药、天然药物为主的</w:t>
      </w:r>
      <w:r>
        <w:rPr>
          <w:rFonts w:hint="eastAsia"/>
          <w:sz w:val="24"/>
          <w:szCs w:val="24"/>
        </w:rPr>
        <w:t>知名中药</w:t>
      </w:r>
      <w:r>
        <w:rPr>
          <w:sz w:val="24"/>
          <w:szCs w:val="24"/>
        </w:rPr>
        <w:t>企业，连续多年名列中国中药企业50强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为全国最大的浓缩丸生产基地，</w:t>
      </w:r>
      <w:r>
        <w:rPr>
          <w:rFonts w:hint="eastAsia"/>
          <w:sz w:val="24"/>
          <w:szCs w:val="24"/>
        </w:rPr>
        <w:t>设立有</w:t>
      </w:r>
      <w:r>
        <w:rPr>
          <w:sz w:val="24"/>
          <w:szCs w:val="24"/>
        </w:rPr>
        <w:t>河南省中药现代化工程技术研究中心</w:t>
      </w:r>
      <w:r>
        <w:rPr>
          <w:rFonts w:hint="eastAsia"/>
          <w:sz w:val="24"/>
          <w:szCs w:val="24"/>
        </w:rPr>
        <w:t>和河南省医药企业首家</w:t>
      </w:r>
      <w:r>
        <w:rPr>
          <w:sz w:val="24"/>
          <w:szCs w:val="24"/>
        </w:rPr>
        <w:t>博士后科研工作站，</w:t>
      </w:r>
      <w:r>
        <w:rPr>
          <w:rFonts w:hint="eastAsia"/>
          <w:sz w:val="24"/>
          <w:szCs w:val="24"/>
        </w:rPr>
        <w:t>被确定为国家高新技术企业、河南工业百强和河南省重点支持企业，系</w:t>
      </w:r>
      <w:r>
        <w:rPr>
          <w:sz w:val="24"/>
          <w:szCs w:val="24"/>
        </w:rPr>
        <w:t>中国药科大学</w:t>
      </w:r>
      <w:r>
        <w:rPr>
          <w:rFonts w:hint="eastAsia"/>
          <w:sz w:val="24"/>
          <w:szCs w:val="24"/>
        </w:rPr>
        <w:t>、郑州大学、河南中医药大学、南阳理工学院教学</w:t>
      </w:r>
      <w:r>
        <w:rPr>
          <w:sz w:val="24"/>
          <w:szCs w:val="24"/>
        </w:rPr>
        <w:t>实习基地。</w:t>
      </w:r>
    </w:p>
    <w:p>
      <w:pPr>
        <w:snapToGrid w:val="0"/>
        <w:spacing w:line="500" w:lineRule="exact"/>
        <w:ind w:left="-540" w:leftChars="-257" w:right="-563" w:rightChars="-268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未来，仲景宛西制药将通过品牌文化优势、自然资源优势，强力打造以仲景工业、仲景农业、仲景商业、仲景食品、仲景医疗、仲景养生、仲景卫材等七位一体的健康产业链条，为国人提供更为全面的服务。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审计监察专员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1、根据公司年度审计计划，协助部门领导开展内部审计工作，负责对所有涉及的审计事项，编写内部审计报告，提出处理意见和建议。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2、协助政府审计部门和会计师事务所对公司的独立审计活动。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3、负责做好有关审计资料的原始调查的收集、整理、建档工作。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本科及以上学历，</w:t>
      </w:r>
      <w:r>
        <w:rPr>
          <w:rFonts w:hint="eastAsia" w:eastAsia="仿宋"/>
          <w:color w:val="000000"/>
          <w:sz w:val="32"/>
          <w:szCs w:val="32"/>
        </w:rPr>
        <w:t>审计学，会计学，财务管理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文秘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1、负责公司公文起草；2、党务工作；3、会务组织； 4、行政事务处理；5、内外部关系维护。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本科及以上学历，</w:t>
      </w:r>
      <w:r>
        <w:rPr>
          <w:rFonts w:hint="eastAsia" w:eastAsia="仿宋"/>
          <w:color w:val="000000"/>
          <w:sz w:val="32"/>
          <w:szCs w:val="32"/>
        </w:rPr>
        <w:t>汉语言文学，工商管理，文秘</w:t>
      </w:r>
      <w:r>
        <w:rPr>
          <w:rFonts w:hint="eastAsia" w:eastAsia="仿宋"/>
          <w:color w:val="000000"/>
          <w:sz w:val="32"/>
          <w:szCs w:val="32"/>
          <w:lang w:eastAsia="zh-CN"/>
        </w:rPr>
        <w:t>相关专业。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药品检验专员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</w:rPr>
        <w:t>1、成品、半成品、原材料、包装材料、辅料的检验；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2、填写检验记录和报告；3、检验设备仪器保养；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4、配合GMP认证。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本科及以上学历，</w:t>
      </w:r>
      <w:r>
        <w:rPr>
          <w:rFonts w:hint="eastAsia" w:eastAsia="仿宋"/>
          <w:color w:val="000000"/>
          <w:sz w:val="32"/>
          <w:szCs w:val="32"/>
        </w:rPr>
        <w:t>药学相关专业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西峡县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刘老师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0377-69669999-6337</w:t>
      </w:r>
      <w:bookmarkStart w:id="0" w:name="_GoBack"/>
      <w:bookmarkEnd w:id="0"/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zhaopin@zhongjing.cn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2FhNzdhODYxN2JlNGU1ZmY3NjY2NTdiODJhZD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1D60223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9D13469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青梅煮酒</cp:lastModifiedBy>
  <cp:lastPrinted>2023-02-10T09:09:00Z</cp:lastPrinted>
  <dcterms:modified xsi:type="dcterms:W3CDTF">2023-05-06T02:19:47Z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F3190B56991D4AD5AA2F074B600084CF_13</vt:lpwstr>
  </property>
</Properties>
</file>