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河南省圆通速递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12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圆通速递创建于2000年5月28日，已成为一家集速递、航空、电子商务等业务为一体的大型企业集团。2010年底，成立上海圆通蛟龙投资发展（集团）有限公司，公司品牌价值和综合实力名列中国快递行业前三甲。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0"/>
          <w:szCs w:val="30"/>
          <w:lang w:val="en-US" w:eastAsia="zh-CN"/>
        </w:rPr>
        <w:t>储备组长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岗位描述：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</w:pPr>
      <w:r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  <w:t>对当班作业质量负责，纠正操作中出现的不规范现象，严格执行总部下发的操作流程及操作标准；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</w:pPr>
      <w:r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  <w:t>负责当班人员的工作安排，根据时段工作量对当班人员及班次工作进行优化与调整；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</w:pPr>
      <w:r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  <w:t>协调并组织作业人员按照规定的时限对货物进行装卸、扫描、分拣等环节的操作；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</w:pPr>
      <w:r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  <w:t>随时检查每个岗位的工作质量和效率；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</w:pPr>
      <w:r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  <w:t>处理好各种异常事件；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</w:pPr>
      <w:r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  <w:t>负责对员工业务知识的培训教育；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  <w:t>完成领导临时安排的各</w:t>
      </w:r>
      <w:bookmarkStart w:id="0" w:name="_GoBack"/>
      <w:bookmarkEnd w:id="0"/>
      <w:r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  <w:t>项工作。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大学本科及以上学历（全日制统招），专业不限（物流管理、数学、统计学、运筹学优先）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0"/>
          <w:szCs w:val="30"/>
          <w:lang w:val="en-US" w:eastAsia="zh-CN"/>
        </w:rPr>
        <w:t>操作员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</w:p>
    <w:p>
      <w:pPr>
        <w:ind w:firstLine="640" w:firstLineChars="200"/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  <w:t>主要负责快递自动化、流水线操作中的分拣、扫描、拉包、倒包、装卸等工作，招聘200人。</w:t>
      </w:r>
    </w:p>
    <w:p>
      <w:pPr>
        <w:ind w:firstLine="600" w:firstLineChars="200"/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</w:pPr>
      <w:r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  <w:t>2、分拣、扫描岗位综合工资5500+，装车、卸车岗位综合工资6000-8000+。</w:t>
      </w:r>
    </w:p>
    <w:p>
      <w:pPr>
        <w:ind w:firstLine="600" w:firstLineChars="200"/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</w:pPr>
      <w:r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  <w:t>3、月休假4天，入职满一年享受工龄工资。</w:t>
      </w:r>
    </w:p>
    <w:p>
      <w:pPr>
        <w:ind w:firstLine="600" w:firstLineChars="200"/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</w:pPr>
      <w:r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  <w:t>5、免费提供工作餐，免费提供宿舍。</w:t>
      </w:r>
    </w:p>
    <w:p>
      <w:pPr>
        <w:ind w:firstLine="60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  <w:t>6、生日会、员工关怀基金、不离不弃基金等各项福利。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0"/>
          <w:szCs w:val="27"/>
          <w:shd w:val="clear" w:fill="FFFFFF"/>
          <w:lang w:val="en-US" w:eastAsia="zh-CN" w:bidi="ar"/>
        </w:rPr>
        <w:t>初中及以上学历，身体健康。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工作地点：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郑州：郑州经开区祥达路125号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新乡：新乡市延津县纬七路与经十三路交叉口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漯河：漯河经济技术开发区东山南路东侧666号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耿先生 17539570166（郑州）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杨经理 17337361372（新乡）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潘经理 15346005136（漯河）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9F36A7"/>
    <w:multiLevelType w:val="singleLevel"/>
    <w:tmpl w:val="F19F36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MjVjNWIxMjFjNmM3ODBkMTVlYmE2ZmRkZjFlMWE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DC35560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5FF6F63"/>
    <w:rsid w:val="66290867"/>
    <w:rsid w:val="6884247E"/>
    <w:rsid w:val="6C3D2149"/>
    <w:rsid w:val="71CA1918"/>
    <w:rsid w:val="7AC73B44"/>
    <w:rsid w:val="7DB0720D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194</Characters>
  <Lines>1</Lines>
  <Paragraphs>1</Paragraphs>
  <TotalTime>98</TotalTime>
  <ScaleCrop>false</ScaleCrop>
  <LinksUpToDate>false</LinksUpToDate>
  <CharactersWithSpaces>227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2023-02-10T15:13:00Z</dcterms:created>
  <dc:creator>32265</dc:creator>
  <cp:lastModifiedBy>Yxr.</cp:lastModifiedBy>
  <cp:lastPrinted>2023-02-10T17:09:00Z</cp:lastPrinted>
  <dcterms:modified xsi:type="dcterms:W3CDTF">2023-05-06T13:11:42Z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09FA993DD4C374DA8EE15564A45ECEF3_43</vt:lpwstr>
  </property>
</Properties>
</file>