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仿宋" w:hAnsi="仿宋" w:eastAsia="仿宋" w:cs="仿宋"/>
          <w:b/>
          <w:bCs/>
          <w:color w:val="00000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000000"/>
          <w:sz w:val="52"/>
          <w:szCs w:val="52"/>
          <w:lang w:eastAsia="zh-CN"/>
        </w:rPr>
        <w:t>永泰棉纺股份</w:t>
      </w:r>
      <w:r>
        <w:rPr>
          <w:rFonts w:hint="eastAsia" w:ascii="仿宋" w:hAnsi="仿宋" w:eastAsia="仿宋" w:cs="仿宋"/>
          <w:b/>
          <w:bCs/>
          <w:color w:val="000000"/>
          <w:sz w:val="52"/>
          <w:szCs w:val="52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ind w:firstLine="555"/>
        <w:rPr>
          <w:rFonts w:hint="eastAsia" w:ascii="仿宋" w:hAnsi="仿宋" w:eastAsia="仿宋" w:cs="仿宋"/>
          <w:b w:val="0"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</w:rPr>
        <w:t>邓州市永泰棉纺股份有限公司是一家集“棉花收购加工、纺</w:t>
      </w:r>
      <w:bookmarkStart w:id="0" w:name="_GoBack"/>
      <w:r>
        <w:rPr>
          <w:rFonts w:hint="eastAsia" w:ascii="仿宋" w:hAnsi="仿宋" w:eastAsia="仿宋" w:cs="仿宋"/>
          <w:b w:val="0"/>
          <w:bCs/>
          <w:sz w:val="36"/>
          <w:szCs w:val="36"/>
        </w:rPr>
        <w:t>织销售及房地产开发、装修装饰和物业管理、园林绿化”为一</w:t>
      </w:r>
      <w:bookmarkEnd w:id="0"/>
      <w:r>
        <w:rPr>
          <w:rFonts w:hint="eastAsia" w:ascii="仿宋" w:hAnsi="仿宋" w:eastAsia="仿宋" w:cs="仿宋"/>
          <w:b w:val="0"/>
          <w:bCs/>
          <w:sz w:val="36"/>
          <w:szCs w:val="36"/>
        </w:rPr>
        <w:t>体的综合型集团企业。公司成立于2003年2月,注册资本壹亿元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6"/>
          <w:szCs w:val="36"/>
        </w:rPr>
        <w:t>由于公司业绩突出，近年来，永泰公司被上级政府评为“国家工商总局守合同重信用企业”（蝉联三届）、“河南民营企业100强”（蝉联两届）、“河南省纺织工业六大功勋企业”、“河南省纺织服装行业30强企业”、“河南省农业产业化重点龙头企业”（蝉联两届）、“河南省诚信民营企业”等。</w:t>
      </w:r>
    </w:p>
    <w:p>
      <w:pPr>
        <w:ind w:firstLine="555"/>
        <w:rPr>
          <w:rFonts w:hint="eastAsia" w:eastAsia="仿宋_GB2312"/>
          <w:b w:val="0"/>
          <w:bCs/>
          <w:color w:val="000000"/>
          <w:sz w:val="24"/>
          <w:szCs w:val="24"/>
          <w:lang w:eastAsia="zh-CN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机修工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长白班，一个月休假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4天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要求：男，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18-45岁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挡车工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三班两运转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要求：女，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18-50岁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辅助工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三班两运转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要求：男女不限，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55岁以下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邓州市南一环路西段南侧（四季花城南边）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彭女士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13723029172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TlhMTJiNjQ5NDY2NzE1YmMzY2JiZDk2NjkwZj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A8740C4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389</Characters>
  <Lines>1</Lines>
  <Paragraphs>1</Paragraphs>
  <TotalTime>8</TotalTime>
  <ScaleCrop>false</ScaleCrop>
  <LinksUpToDate>false</LinksUpToDate>
  <CharactersWithSpaces>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2023-05-09T00:42:35Z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E1C7F0FB5D0546CBACDE98E134EA41B5_13</vt:lpwstr>
  </property>
</Properties>
</file>